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李志高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口腔修复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332C60">
        <w:trPr>
          <w:trHeight w:val="462"/>
          <w:jc w:val="center"/>
        </w:trPr>
        <w:tc>
          <w:tcPr>
            <w:tcW w:w="397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2012年1月</w:t>
            </w:r>
            <w:bookmarkEnd w:id="27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332C60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279.5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279.5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5476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5955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4651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4053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3489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主持危重病人的抢救数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A0" w:rsidRDefault="004C04A0">
      <w:r>
        <w:separator/>
      </w:r>
    </w:p>
  </w:endnote>
  <w:endnote w:type="continuationSeparator" w:id="0">
    <w:p w:rsidR="004C04A0" w:rsidRDefault="004C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9D40A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A0" w:rsidRDefault="004C04A0">
      <w:r>
        <w:separator/>
      </w:r>
    </w:p>
  </w:footnote>
  <w:footnote w:type="continuationSeparator" w:id="0">
    <w:p w:rsidR="004C04A0" w:rsidRDefault="004C0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WH4UVKugim/eBhjKdUdgKlxGmQ=" w:salt="ehHDp2SWl/lwRc2OgkeAb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903BF"/>
    <w:rsid w:val="00791E73"/>
    <w:rsid w:val="007B2931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678"/>
    <w:rsid w:val="00A73898"/>
    <w:rsid w:val="00A82C2B"/>
    <w:rsid w:val="00A874E9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457F"/>
    <w:rsid w:val="00E87518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EF3-FA5D-43EB-AE2E-5187E88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4</Pages>
  <Words>383</Words>
  <Characters>2185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2017-08-01T08:09:00Z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