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林健谊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功能科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副主任技师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超声医学技术</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林健谊，女，现年40岁，大专学历，惠州市第六人民医院功能科主管技师。</w:t>
            </w:r>
            <w:r>
              <w:br/>
            </w:r>
            <w:r>
              <w:t xml:space="preserve">    一、主要工作经历</w:t>
            </w:r>
            <w:r>
              <w:br/>
            </w:r>
            <w:r>
              <w:t xml:space="preserve">    本人于1998年7月毕业于湖北省天门市卫生学校医学影像专业，毕业后投身到惠州市第六人民医院从事超声诊断工作。2002年9月至2005年7月通过成人高考，毕业于黄石理工学院临床医学专业，并取得专科学历。通过层层考核，分别在2004年12月取得执业助理医师资格；2003年8月在广东省人民医院进修学习一年，成绩优秀，顺利取得结业证书；2008年通过考核取得执业医师资格；2015年5月通过考核取得超声医学技术中级资格。</w:t>
            </w:r>
            <w:r>
              <w:br/>
            </w:r>
            <w:r>
              <w:t xml:space="preserve">    二、专业技术报告</w:t>
            </w:r>
            <w:r>
              <w:br/>
            </w:r>
            <w:r>
              <w:t xml:space="preserve">    1、本人能坚持党的基本原则，自觉遵守医院的各项规章制度，听从院领导及科主任安排，热爱本职，团结同事，。工作上坚持岗位责任制，一切以病人为中心，以保障群众利益为出发点，以解除病人痛苦为目的，坚持理论学习，更新知识观念，提高专业技术水平，用扎实的专业知识和过硬的技术水平赢得病人的信赖。以医院为家，每年在院工作时间约40周左右，参与科室会诊每年近百例。</w:t>
            </w:r>
            <w:r>
              <w:br/>
            </w:r>
            <w:r>
              <w:t xml:space="preserve">    2、作为一名超声医生，我能牢固树立为人民服务的思想，急患者之所急，向患者之所想，。自从选择了“医生”这个职业，从某种意义上来说，就是选择了“奉献”。医务工作者从事的是就死扶伤的职业，曾被誉“白衣天使”和“生命的守护神”，可只有医务工作者才知道实际工作中的艰辛。仔细想想，在这20年的工作生涯中，我们几乎整日与大型仪器为伴，在安静的检查床旁默默地为每一位病人检查，可如今已是人近中年了，这其中包含着太多的辛苦，有工作压力大的焦虑，有病人误解的谩骂，当然也有家人的埋怨等等，但我们总是在实际工作中不断克服各种困难，积极投身到工作中，尤其是看到患者的笑脸，想想能为患者的康复尽自己的绵薄之里，内心及实际行动中于是就坚持了下来。</w:t>
            </w:r>
            <w:r>
              <w:br/>
            </w:r>
            <w:r>
              <w:t xml:space="preserve">    3、作为一名超声医生，我能努力钻研业务，不断提高自己的技术水平。工作以来，我始终坚持面对新知识、新技术的不断涌现，我在年初会为自己制定相对明确的学习计划，每周花一定时间通过网络和电子书刊了解最新的医学动态，及时为自己充电。积极参加院内、外组织的学习讲座和疑难病例讨论，经常复习所学的知识，做到温故而知新。本人自任职以来，能独立完成腹部、妇产、心脏、小器官及周围血管等疑难病例病人的诊断，例如在妇科方面，经阴道超声的开展大大提高了对异位妊娠、瘢痕妊娠、胎盘植入等疾病超声诊断的符合率，从而为临床科室提供了可靠的依据，使患者得到了最佳的治疗效果。在产科胎儿检查也有较高的造诣，在我院率先开展“三维”检查，在中早期诊断出多例胎儿畸形，对病例追踪反馈，诊断准确率高，且得到惠州市同行的认可。本人对技术的追求学无止境，去年初起虚心向本科室魏奇龙副主任医师学习了我较薄弱的胃肠道疾病的超声表现，在他的悉心指导下已独立完成了数十例胃肠道疾病的超声诊断，并得到临床医生的好评。</w:t>
            </w:r>
            <w:r>
              <w:br/>
            </w:r>
            <w:r>
              <w:t xml:space="preserve">    4、作为一名超声医生，我能严格按规章制度办事，处处以“法”来约束自己。随着人们对健康期望值的提高和法律意识的增强，医疗纠纷在各级医院已比较司空见惯了，经常听到某某医院发生了“医闹事件”。静下心来仔细分析，大部分纠纷的起因确实与我们医务人员做得不够到位。多年来，我严格按照院、科两级的各项规章制度，处处以卫生法规来规范自己的医疗活动。在平时的日常工作中，积极与患者沟通和交流，及时处理出现的问题和潜在的风险，多次得到患者的及其家属的赞美，如去年遇到一位已婚妇女因上腹痛而来我院就诊，接诊医生给她开了腹部（肝胆脾胰）超声申请单，当肝胆脾胰未见异常时，对于育龄女性患者我再追问了有无停经史，后来得知她这个月有月经异常史，果断给她加做了阴道检查（患者无憋尿），结果发现是因为异位妊娠破裂而引起的腹痛，马上电话通知妇科护士护送患者到病房治疗，患者术后，其与家属对我们感激万分，所以跟患者多点沟通与交流对我们的诊断结果也有很大的帮助。</w:t>
            </w:r>
            <w:r>
              <w:br/>
            </w:r>
            <w:r>
              <w:t xml:space="preserve">    5、当然自己在日常工作和生活中也存在一些不足，希望在未来的医学道路上能更加积极、努力，使自己成为一名无魁于家庭，无愧于医院，无愧于患者，无愧于社会的优秀医疗工作者。</w:t>
            </w:r>
            <w:r>
              <w:br/>
            </w:r>
            <w:r>
              <w:t xml:space="preserve">    三、疑难病例诊断</w:t>
            </w:r>
            <w:r>
              <w:br/>
            </w:r>
            <w:r>
              <w:t xml:space="preserve">    近年来，随着剖宫产率的增加，因剖宫产带来的并发症也逐渐升高。尤其是剖宫产瘢痕妊娠这一常见的远期并发症，已严重影响患者的健康与生命安全。瘢痕妊娠指胚胎附着于剖宫产术后子宫切口瘢痕的微小缝隙上，是一种特殊类型的异位妊娠。该并发症由于早期临床症状难以察觉，运用普通临床手段无法诊断，因此造成了一些患者由于误诊、漏诊而危及生命。随着超声诊断水平的进步，可以早期明确诊断，减少了难以控制的阴道出血或子宫破裂而切除子宫的发生，也及时挽救了患者的生命。超声检查直观地提供子宫瘢痕及瘢痕妊娠的图像，为临床诊断提供了可靠的依据。而我通过多年的努力和不断摸索，对妇科疾病诊断方面也有了长足的进步。患者，女，35岁，因停经6周，阴道流血1次而来院就诊，既往有2次剖宫产史，血HCG8529.3IU/L，当我给患者行经腹部超声检查时宫腔及宫颈管未探及妊娠囊，而于宫腔下段似见类孕囊样结构，此时我高度可疑瘢痕妊娠可能，同时嘱患者排尿后我再给予患者经阴道超声检查，当子宫矢状切时子宫峡部前壁宫颈内口水平相当于既往剖宫产瘢痕处发现孕约5周大小孕囊，宫颈正常，孕囊附着处子宫肌层厚约0.5cm，直肠子宫窝无游离积液，彩色多普勒该处可探及滋养层血流信号，此时我彩超提示：宫内早孕，如孕约5周大小，原剖宫产切口瘢痕妊娠可能性大。第二天患者作进一步检查（盆腔平扫+增强），检查结果提示：子宫腔内孕囊下缘覆盖子宫切口瘢痕。妇科医生经多方会诊后决定行宫腔镜手术，术中见绒毛附着于子宫下段，最后给予患者行剖宫产部位妊娠物清除术+宫腔检查术+剖宫产瘢痕切口憩室术。术后病理：切下标本见绒毛组织。但在平日工作中有各别瘢痕妊娠应与宫颈妊娠、滋养细胞疾病及一些其他疾病如流产、子宫肌瘤变性、子宫肌壁损伤等进行鉴别诊断，通过多年的临床经验积累，我已经能够对疾病诊断做出精确诊断，为临床提供强有力的诊断依据，极大地帮助临床实施治疗方案的确定。</w:t>
            </w:r>
            <w:r>
              <w:br/>
            </w:r>
            <w:r>
              <w:t xml:space="preserve">  </w:t>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