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郭浩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骨科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骨外科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1999年考入湖南师范大学医学院临床医学专业，清楚地意识到，作为一个医学生，当前的学历及知识面是远远不够的，必须继续充实自己的专业知识，2002年大学毕业，怀着在军队考军校继续医学学习的梦想，同年12月应征入伍，阴差阳错，考军校的年龄受裁军影响而下调，无奈之下，退伍回到地方准备研究生入学考试，当然，在服役期间没有丢下自己的专业，在连队卫生队除了从事日常医疗工作，还不断地学习专业知识，退伍回家后，全力考研，2006年9月，考入南华大学第一附属医院骨科专业，2009年7月，研究生毕业来到惠州市第六人民医院骨科工作，原本轮科一年，因工作能力突出，三个月后直接定科参加骨科临床一线工作，兢兢业业，不辞劳苦，毕业后2年完成住院医师规范化培训，对创伤骨科的知识及手术有了更为深刻的理解，熟练掌握骨科常见病、多发病的诊疗，2013年以优异的成绩通过骨科中级考试，为进一步充实自己的理论及技能，于2014年1月被医院派往南方医科大学附属南方医院关节与骨病外科、创伤骨科进修，进修期间，不断加强理论学习，做到虚心向教授请教，勤学好问，借助南方医院平台，接触了大量的髋膝关节置换、疑难骨病、骨肿瘤的患者，以及复杂的创伤病例，积累了丰富的临床经验。2015年1月，进修结束返院担任住院总医师一职。现将任职以来工作总结如下：</w:t>
            </w:r>
            <w:r>
              <w:br/>
            </w:r>
            <w:r>
              <w:t xml:space="preserve">  一、政治思想方面：</w:t>
            </w:r>
            <w:r>
              <w:br/>
            </w:r>
            <w:r>
              <w:t xml:space="preserve">   本人思想上积极要求进步，严格与党组织保持一致，工作中时刻严格要求自己，以救死扶伤为宗旨，甘于奉献，在工作中做到，既有较强的专业知识，又有为人民服务的端正态度，牢固树立为人民服务的思想，在实际工作中注重医师的职业道德，以人为本，从生物-医学-社会医学模式关心和照顾患者。不断加强医德医风建设，培养良好的思想情操与职业道德，牢记“以病人为中心”的宗旨，争做“服务好、质量好、医得好、群众满意”的“三好一满意”医务工作者。在实际工作中，我以良好的工作态度对待每一个人，做到和气，关心，体贴，不推诿。爱岗敬业，讲诚信，肯奉献，把我院的“团结、爱院、优质、进取、奉献”融入到工作中。认真学习惠州市的廉洁准则，惠州市医务人员六项禁令和医院的各项规定与工作纪律，努力提高自己各方面素质，在工作中遵守医务人员职业道德，做到洁身自好，清正廉洁，跟腐败风气作斗争，做一名人民群众满意的合格的医务工作者。 </w:t>
            </w:r>
            <w:r>
              <w:br/>
            </w:r>
            <w:r>
              <w:t xml:space="preserve">  二、专业临床工作发面：</w:t>
            </w:r>
            <w:r>
              <w:br/>
            </w:r>
            <w:r>
              <w:t xml:space="preserve">  1、每年从事专业技术工作45周，独立承担专科查房工作，每年进行专科查房40次以上。</w:t>
            </w:r>
            <w:r>
              <w:br/>
            </w:r>
            <w:r>
              <w:t xml:space="preserve">  2、有丰富的临床实践经验，能独立解决本专业复杂疑难的技术问题，完成疑难危重的院内外会诊和抢救工作。能独立完成四肢骨折、关节手术，神经、肌腱、血管手术，完成各种皮瓣、骨瓣、神经、血管移植手术，完成各种复杂的断肢再植术。</w:t>
            </w:r>
            <w:r>
              <w:br/>
            </w:r>
            <w:r>
              <w:t xml:space="preserve">  3、积极参与医疗教学及科室管理工作，我院进行创建南方医科大学附属医院及三级综合医院期间，本人先后担任教学秘书、科室质控员，对科室承担的进修生、实习生及轮科生的教学负责安排、管理，定期对学生进行专业知识讲座并积极参与临床工作，让他们掌握基本理论、基本技能，让他们做到理论联系实际，着实提高自己的知识面及专业技术水平。作为科室质控员，对科室病历质量要进行严格控制，把基础质量、环节质量、终末质量的控制作为质量管理的重点，杜绝了质量隐患的发生，根据本科室实际情况，协助科主任制定并落实科室质量控制方案、目标等，及时总结科室医疗质量和医疗管理中的工作经验，并提交院级医疗质量、安全工作会议上交流，确保了科室医疗的安全与质量。</w:t>
            </w:r>
            <w:r>
              <w:br/>
            </w:r>
            <w:r>
              <w:t xml:space="preserve">  4、每年外出参加市级及省级骨科及相关专业的学术学习，积极主动跟同行交流，不断提高自己专业理论知识，学以致用，将学术交流所学知识在我院开展，取得了很好成果：2015年利用所学的显微外科技术，与整形科合作完成我院首例鼻再造，受邀于南方医院整形外科刘晓军教授，协助其在惠东县人民医院完成游离胸三角皮瓣修复面部瘢痕的高难度手术，并多次协助刘晓军教授在外院行游离皮瓣修复四肢复杂缺损创面的手术，使自身水平得到的质的提高。</w:t>
            </w:r>
            <w:r>
              <w:br/>
            </w:r>
            <w:r>
              <w:t xml:space="preserve">  5、根据专业发展趋势，参与并主持本专业重要的项目研究。2010年作为项目第一负责人申报课题《银杏达莫注射液对断指再植缺血灌注血管内皮细胞损伤的影响》获得惠州市科技局科研立项，2013年完成科研任务，发表相关文章，该科研项目提高了我院断指再植术后断指成活的几率，取得了良好的社会效益 。2016年4月作为项目负第一责人申报课题《桡骨远端复杂类型骨折术式选择探讨及疗效比较研究》获惠州市科技局科技计划项目立项，项目进展顺利。该项目揭示了在桡骨远端复杂类型骨折的手术治疗中，运用掌侧钢板内固定方法较外支架固定，更有利于改善患者腕关节功能状态，促进腕关节功能恢复。2017年08月相关文章《桡骨远端复杂类型骨折术式选择探讨及疗效比较研究》发表在《中外医疗》杂志。经专家组评议，项目于2018年8月获惠州市科技局结题验收。</w:t>
            </w:r>
            <w:r>
              <w:br/>
            </w:r>
            <w:r>
              <w:t xml:space="preserve">  6、认真履行岗位职责，圆满完成工作任务，业绩突出，历年年度考核均优秀，多次因年度手术工作量排名前十而获得医院表彰。</w:t>
            </w:r>
            <w:r>
              <w:br/>
            </w:r>
            <w:r>
              <w:t xml:space="preserve">   任现职以来，经常碰到疑难危重病历，就其中一例简单陈述：2016年10月，任住院总期间，碰到一疑难危重病人，经会诊后急诊手术抢救治疗后，病情缓解。青年女性患者，30岁，因“发热伴咳嗽1周余”于2016-10-04入住我院内科二区（呼吸、内分泌科），患者既往糖尿病史7年，间断使用胰岛素或降糖药物，近期服用中药治疗，血糖控制不详，近期患者右足踇趾烫伤病史，逐渐出现右足及小腿红肿热痛，入院予抗感染、控制血糖等治疗，血糖控制欠佳，反复发热，当日已告知患者病情危重，右足感染严重，感染有进一步加重并导致感染性休克可能，患者因高热不退，踇趾有细小溃疡创面，伴有脓性渗出，于2016-10-07请我科急会诊，会诊看过病人，查体：T 39.2℃、P 110次/分，Bp 80/50mmHg，精神差，全身乏力，呼吸急促，肺部未闻及明显干湿性啰音，右足、小腿红肿明显，皮温增高，小腿张力较大，足背动脉搏动微弱，会诊诊断：1.右足、小腿感染；2.2型糖尿病并糖尿病足；会诊意见：目前患者右足及右小腿感染严重，感染渐行性加重，需急诊行右足及小腿感染病灶清除术。转科后：完善相关术前准备，告知患者非手术治疗病情将进一步加重，危及生命，因患者目前已病情危重，麻醉及手术风险较高，手术根据术中情况，必要时截肢可能，以保全性命为首要目的，患者极力拒绝，经反复解释表示理解并同意手术，于2016-10-07晚上23:00急诊手术，术中经踇趾溃疡创面沿足底内侧、内踝、小腿内侧作手术切口，足底沿踇趾屈肌腱间隙、踝管至小腿深筋膜层广泛感染，引流出大量恶臭味脓性分泌物，彻底清除感染病灶，反复冲洗伤口创面至清洁，创面止血后，伤口况置，油纱填塞，棉垫加压包扎。术后抗感染、控制血糖等对症支持治疗，患者病情逐渐稳定，后期经积极治疗，患者不但保全生命，右足及小腿功能亦保全。</w:t>
            </w:r>
            <w:r>
              <w:br/>
            </w:r>
            <w:r>
              <w:t xml:space="preserve"/>
            </w:r>
            <w:r>
              <w:br/>
            </w:r>
            <w:r>
              <w:t xml:space="preserve">    </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