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叶琪毅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1975年1月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1998-9-1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手足显微外科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23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科主任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骨外科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2014-3-5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2014-4-1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骨外科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3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12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1987-09~1990-07 河源市连平中学 无 初中 全日制</w:t>
            </w:r>
            <w:r>
              <w:br/>
            </w:r>
            <w:r>
              <w:t xml:space="preserve">1990-09~1993-07 惠州市第一中学 无 高中 全日制</w:t>
            </w:r>
            <w:r>
              <w:br/>
            </w:r>
            <w:r>
              <w:t xml:space="preserve">1993-09~1998-07 广东医学院 临床医学 本科 学士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1998-09~2004-08 惠州市惠阳区人民医院（惠州市第六人民医院前身）骨外科 临床工作 住院医师</w:t>
            </w:r>
            <w:r>
              <w:br/>
            </w:r>
            <w:r>
              <w:t xml:space="preserve">2004-09~2005-08 中山大学附属第一医院 创伤外科显微外科 临床工作 进修医师</w:t>
            </w:r>
            <w:r>
              <w:br/>
            </w:r>
            <w:r>
              <w:t xml:space="preserve">2005-09~2007-08 惠州市惠阳区人民医院 骨外科 临床工作科室骨干 主治医师</w:t>
            </w:r>
            <w:r>
              <w:br/>
            </w:r>
            <w:r>
              <w:t xml:space="preserve">2007-08~2009-08 惠州市惠阳区人民医院 创建手足显微外科专业组（独立核算） 专业组组长</w:t>
            </w:r>
            <w:r>
              <w:br/>
            </w:r>
            <w:r>
              <w:t xml:space="preserve">2008-08~2014-08 惠州市惠阳区人民医院 建立手足显微外科 主治医师二线医师 科主任</w:t>
            </w:r>
            <w:r>
              <w:br/>
            </w:r>
            <w:r>
              <w:t xml:space="preserve">2015-09~2015-03 中山大学附属第一医院 整形修复外科 进修医师（主攻方向皮瓣，创面修复） 进修医师</w:t>
            </w:r>
            <w:r>
              <w:br/>
            </w:r>
            <w:r>
              <w:t xml:space="preserve">2014-03~2021-12 惠州市第六人民医院手足显微整形外科 副主任医师 学科带头人 科主任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[论文信息]:削薄股前外侧穿支皮瓣修复足踝部较大面积软组织缺损</w:t>
            </w:r>
            <w:r>
              <w:br/>
            </w:r>
            <w:r>
              <w:t xml:space="preserve">[著作/译著]:《现代骨外科显微外科学》</w:t>
            </w:r>
            <w:r>
              <w:br/>
            </w:r>
            <w:r>
              <w:t xml:space="preserve">[科研项目]:CT重建评估空心加压螺钉联合可吸收材料治疗距骨骨折的临床应用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