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朱君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1981年3月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2009-7-13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肾内科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12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中医内科 副主任中医师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2017-2-14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2017-3-1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中医内科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7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1994-09~1997-07 番禺市大石一中 无 初中 全日制</w:t>
            </w:r>
            <w:r>
              <w:br/>
            </w:r>
            <w:r>
              <w:t xml:space="preserve">2022-09~2000-07 番禺仲元中学 无 高中 全日制</w:t>
            </w:r>
            <w:r>
              <w:br/>
            </w:r>
            <w:r>
              <w:t xml:space="preserve">2000-09~2005-07 广州中医药大学 中医学 本科 全日制</w:t>
            </w:r>
            <w:r>
              <w:br/>
            </w:r>
            <w:r>
              <w:t xml:space="preserve">2006-09~2009-07 广州中医药大学 中西医结合临床 硕士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2009-07~2012-10 惠州市第六人民医院 住院医师</w:t>
            </w:r>
            <w:r>
              <w:br/>
            </w:r>
            <w:r>
              <w:t xml:space="preserve">2012-11~2017-02 惠州市第六人民医院 主治医师</w:t>
            </w:r>
            <w:r>
              <w:br/>
            </w:r>
            <w:r>
              <w:t xml:space="preserve">2017-03~2021-12 惠州市第六人民医院 副主任医师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2014-06-01~2015-06-01 广东省广州军区广州总医院 肾脏内科 150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2009-08-01~2014-04-01 惠阳区人民医院 医生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[论文信息]:非布司他治疗慢性肾脏病患者高尿酸血症的临床观察</w:t>
            </w:r>
            <w:r>
              <w:br/>
            </w:r>
            <w:r>
              <w:t xml:space="preserve">[科研项目]:惠州市惠阳区慢性肾脏病流行病学调查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