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副高级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王叶</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女</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1975年11月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学士</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2001-9-1</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惠州市第六人民医院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五官科</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21</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无</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耳鼻咽喉科 主治中医师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考试</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2013-5-26</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广东省人力资源和社会保障厅</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主治中医师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2013-12-1</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副主任医师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 中医五官科 </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以中级资格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中医耳鼻喉科（中医）</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60</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10</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1996-09~2001-06 湖南中医学院 中医学（中医五官科学） 学士 全日制</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2002-07~2005-03 惠州市仁济医院 医师</w:t>
            </w:r>
            <w:r>
              <w:br/>
            </w:r>
            <w:r>
              <w:t xml:space="preserve">2005-04~2008-07 惠州市红十字会丰湖综合门诊部 医师</w:t>
            </w:r>
            <w:r>
              <w:br/>
            </w:r>
            <w:r>
              <w:t xml:space="preserve">2008-08~2021-12 惠州市第六人民医院 医师</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2014-10-01~2015-10-01 南方医科大学珠江医院 耳鼻咽喉科 1年</w:t>
            </w:r>
            <w:r>
              <w:br/>
            </w:r>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2008-08-01~2014-05-08 惠阳区人民医院 五官科医师</w:t>
            </w:r>
            <w:r>
              <w:br/>
            </w:r>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[论文信息]:内消瘰疬丸及小剂量甲泼尼龙片联合嗓音训练治疗声带小结疗效观察</w:t>
            </w:r>
            <w:r>
              <w:br/>
            </w:r>
            <w:r>
              <w:t xml:space="preserve">[科研项目]:顺尔宁对儿童分泌性中耳炎的影响研究</w:t>
            </w:r>
            <w:r>
              <w:br/>
            </w:r>
            <w:r>
              <w:t xml:space="preserve">[手术操作视频]:急性真菌性鼻窦炎合并发眶周脓肿</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